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3A" w:rsidRDefault="0046623A">
      <w:pPr>
        <w:jc w:val="center"/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>المركز الطبي تل ابيب على اسم سوراسكي</w:t>
      </w:r>
    </w:p>
    <w:p w:rsidR="0046623A" w:rsidRDefault="0046623A">
      <w:pPr>
        <w:pStyle w:val="1"/>
        <w:rPr>
          <w:rFonts w:hint="cs"/>
          <w:rtl/>
        </w:rPr>
      </w:pPr>
      <w:proofErr w:type="gramStart"/>
      <w:r>
        <w:rPr>
          <w:rFonts w:hint="cs"/>
          <w:rtl/>
        </w:rPr>
        <w:t>مناقصة</w:t>
      </w:r>
      <w:proofErr w:type="gramEnd"/>
      <w:r>
        <w:rPr>
          <w:rFonts w:hint="cs"/>
          <w:rtl/>
        </w:rPr>
        <w:t xml:space="preserve"> علنية</w:t>
      </w:r>
    </w:p>
    <w:p w:rsidR="0046623A" w:rsidRDefault="0046623A">
      <w:pPr>
        <w:jc w:val="center"/>
        <w:rPr>
          <w:rFonts w:cs="Simplified Arabic" w:hint="cs"/>
          <w:rtl/>
          <w:lang w:bidi="ar-EG"/>
        </w:rPr>
      </w:pPr>
      <w:proofErr w:type="gramStart"/>
      <w:r>
        <w:rPr>
          <w:rFonts w:cs="Simplified Arabic" w:hint="cs"/>
          <w:rtl/>
          <w:lang w:bidi="ar-EG"/>
        </w:rPr>
        <w:t>مناقصة</w:t>
      </w:r>
      <w:proofErr w:type="gramEnd"/>
      <w:r>
        <w:rPr>
          <w:rFonts w:cs="Simplified Arabic" w:hint="cs"/>
          <w:rtl/>
          <w:lang w:bidi="ar-EG"/>
        </w:rPr>
        <w:t xml:space="preserve"> رقم: 131171</w:t>
      </w:r>
    </w:p>
    <w:p w:rsidR="0046623A" w:rsidRDefault="0046623A">
      <w:pPr>
        <w:jc w:val="center"/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>لشراء اضابير اوراق لعيادات وأضابير اوراق خاصة بمجال علم الأورام</w:t>
      </w: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pStyle w:val="2"/>
        <w:rPr>
          <w:rFonts w:hint="cs"/>
          <w:rtl/>
        </w:rPr>
      </w:pPr>
      <w:r>
        <w:rPr>
          <w:rFonts w:hint="cs"/>
          <w:rtl/>
        </w:rPr>
        <w:t>اعلان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1. يدعو بهذا المركز الطبي تل ابيب على اسم سوراسكي (فيما يلي: "المركز الطبي تل ابيب") الى تقديم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عروض لتوفير اضابير اوراق لعيادات وأضابير اوراق خاصة بمجال علم الأورام.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2. يمكن شراء مستندات المناقصة مقابل </w:t>
      </w:r>
      <w:proofErr w:type="gramStart"/>
      <w:r>
        <w:rPr>
          <w:rFonts w:cs="Simplified Arabic" w:hint="cs"/>
          <w:rtl/>
          <w:lang w:bidi="ar-EG"/>
        </w:rPr>
        <w:t>دفع</w:t>
      </w:r>
      <w:proofErr w:type="gramEnd"/>
      <w:r>
        <w:rPr>
          <w:rFonts w:cs="Simplified Arabic" w:hint="cs"/>
          <w:rtl/>
          <w:lang w:bidi="ar-EG"/>
        </w:rPr>
        <w:t xml:space="preserve"> مبلغ قدره 200 ش.ج. (</w:t>
      </w:r>
      <w:proofErr w:type="gramStart"/>
      <w:r>
        <w:rPr>
          <w:rFonts w:cs="Simplified Arabic" w:hint="cs"/>
          <w:rtl/>
          <w:lang w:bidi="ar-EG"/>
        </w:rPr>
        <w:t>سوف</w:t>
      </w:r>
      <w:proofErr w:type="gramEnd"/>
      <w:r>
        <w:rPr>
          <w:rFonts w:cs="Simplified Arabic" w:hint="cs"/>
          <w:rtl/>
          <w:lang w:bidi="ar-EG"/>
        </w:rPr>
        <w:t xml:space="preserve"> لا تعاد) في وحدة المناقصات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الموجودة في المركز الطبي تل ابيب في شعبة د طابق (1-) في ايام الأحد-الخميس بين الساعات 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10:00-13:30.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3. يجب ادخال العروض مع جميع مستندات المناقصة، وهي موقع عليها من قبل العارض، وفي مظروف 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مغلق يذكر عليه "مناقصة رقم 131171"، في صندوق المناقصات الموجود في المركز الطبي تل ابيب في 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وحدة المناقصات شعبة د طابق (1-) حتى يوم 26.11.2013 </w:t>
      </w:r>
      <w:proofErr w:type="gramStart"/>
      <w:r>
        <w:rPr>
          <w:rFonts w:cs="Simplified Arabic" w:hint="cs"/>
          <w:rtl/>
          <w:lang w:bidi="ar-EG"/>
        </w:rPr>
        <w:t>الساعة</w:t>
      </w:r>
      <w:proofErr w:type="gramEnd"/>
      <w:r>
        <w:rPr>
          <w:rFonts w:cs="Simplified Arabic" w:hint="cs"/>
          <w:rtl/>
          <w:lang w:bidi="ar-EG"/>
        </w:rPr>
        <w:t xml:space="preserve"> 12:00.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4. </w:t>
      </w:r>
      <w:r>
        <w:rPr>
          <w:rFonts w:cs="Simplified Arabic" w:hint="cs"/>
          <w:b/>
          <w:bCs/>
          <w:rtl/>
          <w:lang w:bidi="ar-EG"/>
        </w:rPr>
        <w:t>يطلب من العارض تسليم اضابير الأوراق لعيادات وأضابير الأوراق الخاصة بمجال</w:t>
      </w:r>
      <w:r>
        <w:rPr>
          <w:rFonts w:cs="Simplified Arabic" w:hint="cs"/>
          <w:rtl/>
          <w:lang w:bidi="ar-EG"/>
        </w:rPr>
        <w:t xml:space="preserve"> </w:t>
      </w:r>
      <w:r>
        <w:rPr>
          <w:rFonts w:cs="Simplified Arabic" w:hint="cs"/>
          <w:b/>
          <w:bCs/>
          <w:rtl/>
          <w:lang w:bidi="ar-EG"/>
        </w:rPr>
        <w:t xml:space="preserve">علم الأورام لغرض 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اجراء العرض الاختباري لصلاحيتها، وتلقى على عاتق العارض المسؤولية عن تنسيق شأن العرض </w:t>
      </w:r>
    </w:p>
    <w:p w:rsidR="0046623A" w:rsidRDefault="0046623A" w:rsidP="00BA02E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الاختباري مع الجهة المهنية- السيد حاييم طيري على هاتف </w:t>
      </w:r>
      <w:r w:rsidR="00BA02EA">
        <w:rPr>
          <w:rFonts w:hint="cs"/>
          <w:b/>
          <w:bCs/>
          <w:rtl/>
        </w:rPr>
        <w:t>03-6973446</w:t>
      </w:r>
      <w:r>
        <w:rPr>
          <w:b/>
          <w:bCs/>
          <w:rtl/>
          <w:lang w:bidi="ar-EG"/>
        </w:rPr>
        <w:t xml:space="preserve"> </w:t>
      </w:r>
      <w:r>
        <w:rPr>
          <w:rFonts w:cs="Simplified Arabic" w:hint="cs"/>
          <w:b/>
          <w:bCs/>
          <w:rtl/>
          <w:lang w:bidi="ar-EG"/>
        </w:rPr>
        <w:t xml:space="preserve">الا اذا منح اعفاء من قبل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الجهة المهنية على خلفية تعارف سابق. وسيحصل المزود على تصديق من الجهة المهنية في المركز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الطبي تل ابيب على العرض الاختباري. وفي حالة طرأ تأخير على اجراء العرض الاختباري، تلقى على </w:t>
      </w:r>
    </w:p>
    <w:p w:rsidR="0046623A" w:rsidRDefault="0046623A" w:rsidP="00BA02E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عاتق العارض المسؤولية عن التوجه بهذا الشأن الى وحدة المناقصات على هاتف </w:t>
      </w:r>
      <w:r w:rsidR="00BA02EA">
        <w:rPr>
          <w:rFonts w:hint="cs"/>
          <w:b/>
          <w:bCs/>
          <w:rtl/>
          <w:lang w:eastAsia="en-US"/>
        </w:rPr>
        <w:t>03-6974883</w:t>
      </w:r>
      <w:r>
        <w:rPr>
          <w:rFonts w:cs="Simplified Arabic" w:hint="cs"/>
          <w:b/>
          <w:bCs/>
          <w:rtl/>
          <w:lang w:bidi="ar-EG"/>
        </w:rPr>
        <w:t xml:space="preserve">. وفي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حالة عدم منح اعفاء من اجراء العرض الاختباري من قبل الجهة المهنية، وعدم اجراء عرض اختباري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</w:t>
      </w:r>
      <w:proofErr w:type="gramStart"/>
      <w:r>
        <w:rPr>
          <w:rFonts w:cs="Simplified Arabic" w:hint="cs"/>
          <w:b/>
          <w:bCs/>
          <w:rtl/>
          <w:lang w:bidi="ar-EG"/>
        </w:rPr>
        <w:t>من</w:t>
      </w:r>
      <w:proofErr w:type="gramEnd"/>
      <w:r>
        <w:rPr>
          <w:rFonts w:cs="Simplified Arabic" w:hint="cs"/>
          <w:b/>
          <w:bCs/>
          <w:rtl/>
          <w:lang w:bidi="ar-EG"/>
        </w:rPr>
        <w:t xml:space="preserve"> قبل العارض، سيرفض العرض المقدم في المناقصة (عرض لا يستوفي جميع شروط المناقصة، </w:t>
      </w:r>
    </w:p>
    <w:p w:rsidR="0046623A" w:rsidRDefault="0046623A">
      <w:pPr>
        <w:rPr>
          <w:rFonts w:cs="Simplified Arabic" w:hint="cs"/>
          <w:b/>
          <w:bCs/>
          <w:rtl/>
          <w:lang w:bidi="ar-EG"/>
        </w:rPr>
      </w:pPr>
      <w:r>
        <w:rPr>
          <w:rFonts w:cs="Simplified Arabic" w:hint="cs"/>
          <w:b/>
          <w:bCs/>
          <w:rtl/>
          <w:lang w:bidi="ar-EG"/>
        </w:rPr>
        <w:t xml:space="preserve">   شرط الحد الأدنى 5 ه).   </w:t>
      </w:r>
    </w:p>
    <w:p w:rsidR="0046623A" w:rsidRDefault="0046623A">
      <w:pPr>
        <w:rPr>
          <w:rFonts w:cs="Simplified Arabic" w:hint="cs"/>
          <w:u w:val="single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5. </w:t>
      </w:r>
      <w:r>
        <w:rPr>
          <w:rFonts w:cs="Simplified Arabic" w:hint="cs"/>
          <w:u w:val="single"/>
          <w:rtl/>
          <w:lang w:bidi="ar-EG"/>
        </w:rPr>
        <w:t>شروط الحد الأدنى المسبقة للمناقصة هي: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أ. توفر الشهادات والمستندات الاثباتية المطلوبة حسب قانون معاملات الهيئات العمومية (تطبيق احكام 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  ادارة الحسابات مع وجوب تسديد ديون ضريبية، سنة ت.ش.ل.و-1976) (5).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ب. لا يخضع العارض لاجراءات تصفية او افلاس (سيقدم العارض مستندا اثباتيا من محام او مدقق 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   حسابات لاثبات المذكور اعلاه).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ج. سيدرس العرض من قبل جهات مهنية في المركز الطبي تل ابيب وستجرى المناقشة الموضوعية حوله 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  </w:t>
      </w:r>
      <w:proofErr w:type="gramStart"/>
      <w:r>
        <w:rPr>
          <w:rFonts w:cs="Simplified Arabic" w:hint="cs"/>
          <w:rtl/>
          <w:lang w:bidi="ar-EG"/>
        </w:rPr>
        <w:t>في</w:t>
      </w:r>
      <w:proofErr w:type="gramEnd"/>
      <w:r>
        <w:rPr>
          <w:rFonts w:cs="Simplified Arabic" w:hint="cs"/>
          <w:rtl/>
          <w:lang w:bidi="ar-EG"/>
        </w:rPr>
        <w:t xml:space="preserve"> اللجنة فقط بشرط التصديق عليه من قبل تلك الجهات.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د. سترفض اللجنة عرضا و/او اجزاء منه لم يقوم الخبراء المهنيون في المركز الطبي تل ابيب بالتصديق  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 على امر ملاءمتها للمتطلبات.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ه. التعهد باستيفاء جميع المتطلبات في المواصفات بدون استثناء.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>6. وان عارضا سوف لا يذكر جميع تفاصيل العرض الواجب تعبئتها- تحتفظ لجنة المناقصات بخي</w:t>
      </w:r>
      <w:proofErr w:type="gramStart"/>
      <w:r>
        <w:rPr>
          <w:rFonts w:cs="Simplified Arabic" w:hint="cs"/>
          <w:rtl/>
          <w:lang w:bidi="ar-EG"/>
        </w:rPr>
        <w:t>ار عد</w:t>
      </w:r>
      <w:proofErr w:type="gramEnd"/>
      <w:r>
        <w:rPr>
          <w:rFonts w:cs="Simplified Arabic" w:hint="cs"/>
          <w:rtl/>
          <w:lang w:bidi="ar-EG"/>
        </w:rPr>
        <w:t xml:space="preserve">م  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النظر في عرضه.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>7. لا يتعهد المركز الطبي تل ابيب بقبول ارخص عرض او اي عرض كان.</w:t>
      </w: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>8. يمكن مطالعة مستندات المناقصة على الرابط التالي: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</w:t>
      </w:r>
      <w:hyperlink r:id="rId4" w:history="1">
        <w:r>
          <w:rPr>
            <w:rStyle w:val="Hyperlink"/>
            <w:rFonts w:ascii="Arial" w:hAnsi="Arial" w:cs="Arial"/>
            <w:szCs w:val="20"/>
            <w:lang w:bidi="ar-EG"/>
          </w:rPr>
          <w:t>http://www.mr.gov.il/purchasing/PurchasingTopNav/Tenders</w:t>
        </w:r>
      </w:hyperlink>
    </w:p>
    <w:p w:rsidR="0046623A" w:rsidRDefault="0046623A">
      <w:pPr>
        <w:rPr>
          <w:rFonts w:cs="Simplified Arabic"/>
          <w:rtl/>
          <w:lang w:bidi="ar-EG"/>
        </w:rPr>
      </w:pPr>
    </w:p>
    <w:p w:rsidR="0046623A" w:rsidRDefault="0046623A">
      <w:pPr>
        <w:rPr>
          <w:rFonts w:cs="Simplified Arabic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9. للحصول على تفاصيل وتوضيحات يمكن التوجه الى وحدة المناقصات على هاتف رقم: </w:t>
      </w:r>
      <w:r>
        <w:rPr>
          <w:rtl/>
          <w:lang w:bidi="ar-EG"/>
        </w:rPr>
        <w:t>6974883- 03</w:t>
      </w:r>
      <w:r>
        <w:rPr>
          <w:rFonts w:cs="Simplified Arabic" w:hint="cs"/>
          <w:rtl/>
          <w:lang w:bidi="ar-EG"/>
        </w:rPr>
        <w:t>.</w:t>
      </w: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rPr>
          <w:rtl/>
        </w:rPr>
      </w:pPr>
      <w:r>
        <w:rPr>
          <w:noProof/>
          <w:lang w:val="he-IL"/>
        </w:rPr>
        <w:pict>
          <v:rect id="_x0000_s1026" style="position:absolute;left:0;text-align:left;margin-left:-54pt;margin-top:8.65pt;width:7in;height:27pt;z-index:251657728">
            <v:textbox>
              <w:txbxContent>
                <w:p w:rsidR="0046623A" w:rsidRDefault="0046623A">
                  <w:pPr>
                    <w:jc w:val="center"/>
                    <w:rPr>
                      <w:rtl/>
                      <w:lang w:bidi="ar-EG"/>
                    </w:rPr>
                  </w:pPr>
                  <w:r>
                    <w:rPr>
                      <w:rFonts w:cs="Simplified Arabic" w:hint="cs"/>
                      <w:b/>
                      <w:bCs/>
                      <w:rtl/>
                      <w:lang w:bidi="ar-EG"/>
                    </w:rPr>
                    <w:t>في حالة من التناقض بين نص الاعلان وبين مضمون مستندات المناقصة، ستمنح الأفضلية للمذكور في مستندات المناقصة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.</w:t>
                  </w:r>
                </w:p>
              </w:txbxContent>
            </v:textbox>
            <w10:wrap anchorx="page"/>
          </v:rect>
        </w:pict>
      </w:r>
    </w:p>
    <w:p w:rsidR="0046623A" w:rsidRDefault="0046623A">
      <w:pPr>
        <w:rPr>
          <w:rtl/>
        </w:rPr>
      </w:pPr>
    </w:p>
    <w:p w:rsidR="0046623A" w:rsidRDefault="0046623A">
      <w:pPr>
        <w:rPr>
          <w:rtl/>
        </w:rPr>
      </w:pPr>
    </w:p>
    <w:p w:rsidR="0046623A" w:rsidRDefault="0046623A">
      <w:pPr>
        <w:rPr>
          <w:rFonts w:cs="Simplified Arabic"/>
          <w:rtl/>
          <w:lang w:bidi="ar-EG"/>
        </w:rPr>
      </w:pP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lastRenderedPageBreak/>
        <w:t xml:space="preserve">                                                                                         هاليفي يورام   </w:t>
      </w:r>
    </w:p>
    <w:p w:rsidR="0046623A" w:rsidRDefault="0046623A">
      <w:pPr>
        <w:rPr>
          <w:rFonts w:cs="Simplified Arabic" w:hint="cs"/>
          <w:rtl/>
          <w:lang w:bidi="ar-EG"/>
        </w:rPr>
      </w:pPr>
      <w:r>
        <w:rPr>
          <w:rFonts w:cs="Simplified Arabic" w:hint="cs"/>
          <w:rtl/>
          <w:lang w:bidi="ar-EG"/>
        </w:rPr>
        <w:t xml:space="preserve">                                                                                     مدير وحدة المناقصات      </w:t>
      </w: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rPr>
          <w:rFonts w:cs="Simplified Arabic" w:hint="cs"/>
          <w:rtl/>
          <w:lang w:bidi="ar-EG"/>
        </w:rPr>
      </w:pPr>
    </w:p>
    <w:p w:rsidR="0046623A" w:rsidRDefault="0046623A">
      <w:pPr>
        <w:rPr>
          <w:rFonts w:cs="Simplified Arabic" w:hint="cs"/>
          <w:lang w:bidi="ar-EG"/>
        </w:rPr>
      </w:pPr>
    </w:p>
    <w:sectPr w:rsidR="004662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noPunctuationKerning/>
  <w:characterSpacingControl w:val="doNotCompress"/>
  <w:compat/>
  <w:rsids>
    <w:rsidRoot w:val="00BA02EA"/>
    <w:rsid w:val="0046623A"/>
    <w:rsid w:val="00502710"/>
    <w:rsid w:val="00BA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Simplified Arabic"/>
      <w:b/>
      <w:bCs/>
      <w:lang w:bidi="ar-E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Simplified Arabic"/>
      <w:b/>
      <w:bCs/>
      <w:u w:val="single"/>
      <w:lang w:bidi="ar-E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r.gov.il/purchasing/PurchasingTopNav/Tenders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المركز الطبي تل ابيب على اسم سوراسكي</vt:lpstr>
    </vt:vector>
  </TitlesOfParts>
  <Company/>
  <LinksUpToDate>false</LinksUpToDate>
  <CharactersWithSpaces>2865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المركز الطبي تل ابيب على اسم سوراسكي</dc:title>
  <dc:subject/>
  <dc:creator>pppp</dc:creator>
  <cp:keywords/>
  <dc:description/>
  <cp:lastModifiedBy>tasmc</cp:lastModifiedBy>
  <cp:revision>2</cp:revision>
  <dcterms:created xsi:type="dcterms:W3CDTF">2013-11-07T11:33:00Z</dcterms:created>
  <dcterms:modified xsi:type="dcterms:W3CDTF">2013-11-07T11:33:00Z</dcterms:modified>
</cp:coreProperties>
</file>